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BEDF41">
      <w:pPr>
        <w:pStyle w:val="3"/>
        <w:rPr>
          <w:rFonts w:ascii="宋体" w:hAnsi="宋体"/>
          <w:szCs w:val="24"/>
        </w:rPr>
      </w:pPr>
      <w:r>
        <w:rPr>
          <w:rFonts w:hint="eastAsia" w:ascii="宋体" w:hAnsi="宋体"/>
          <w:szCs w:val="24"/>
        </w:rPr>
        <w:t>附件一:</w:t>
      </w:r>
    </w:p>
    <w:p w14:paraId="0DA9701D">
      <w:pPr>
        <w:pStyle w:val="3"/>
        <w:jc w:val="center"/>
        <w:rPr>
          <w:rFonts w:ascii="宋体" w:hAnsi="宋体"/>
          <w:sz w:val="48"/>
          <w:szCs w:val="48"/>
        </w:rPr>
      </w:pPr>
      <w:r>
        <w:rPr>
          <w:rFonts w:hint="eastAsia" w:ascii="宋体" w:hAnsi="宋体"/>
          <w:sz w:val="48"/>
          <w:szCs w:val="48"/>
        </w:rPr>
        <w:t>供应商报名表</w:t>
      </w:r>
    </w:p>
    <w:tbl>
      <w:tblPr>
        <w:tblStyle w:val="15"/>
        <w:tblW w:w="864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2"/>
        <w:gridCol w:w="2542"/>
        <w:gridCol w:w="1494"/>
        <w:gridCol w:w="2512"/>
      </w:tblGrid>
      <w:tr w14:paraId="642CDC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B1E96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单位名称</w:t>
            </w:r>
          </w:p>
        </w:tc>
        <w:tc>
          <w:tcPr>
            <w:tcW w:w="65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5F7DF6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</w:tr>
      <w:tr w14:paraId="23EF97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F83919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hint="eastAsia"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单位地址</w:t>
            </w:r>
          </w:p>
        </w:tc>
        <w:tc>
          <w:tcPr>
            <w:tcW w:w="65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E1F721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</w:tr>
      <w:tr w14:paraId="6408FE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</w:trPr>
        <w:tc>
          <w:tcPr>
            <w:tcW w:w="2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F0F341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报名类别</w:t>
            </w:r>
          </w:p>
        </w:tc>
        <w:tc>
          <w:tcPr>
            <w:tcW w:w="65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B6D50D">
            <w:pPr>
              <w:pStyle w:val="13"/>
              <w:widowControl/>
              <w:spacing w:beforeAutospacing="0" w:afterAutospacing="0" w:line="336" w:lineRule="atLeast"/>
              <w:ind w:firstLine="600" w:firstLineChars="200"/>
              <w:rPr>
                <w:rFonts w:hint="default" w:ascii="仿宋" w:hAnsi="仿宋" w:eastAsia="仿宋" w:cs="仿宋"/>
                <w:color w:val="000000"/>
                <w:sz w:val="30"/>
                <w:szCs w:val="30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  <w:lang w:val="en-US" w:eastAsia="zh-CN"/>
              </w:rPr>
              <w:t>校园机电设备维修服务商</w:t>
            </w:r>
          </w:p>
          <w:p w14:paraId="5D87E48B">
            <w:pPr>
              <w:pStyle w:val="13"/>
              <w:spacing w:before="0" w:beforeAutospacing="0" w:after="0" w:afterAutospacing="0" w:line="336" w:lineRule="atLeast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</w:tr>
      <w:tr w14:paraId="59C005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2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5210E2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单位法人</w:t>
            </w:r>
          </w:p>
        </w:tc>
        <w:tc>
          <w:tcPr>
            <w:tcW w:w="2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C092A3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4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DBFC70">
            <w:pPr>
              <w:tabs>
                <w:tab w:val="left" w:pos="448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联系电话</w:t>
            </w:r>
          </w:p>
        </w:tc>
        <w:tc>
          <w:tcPr>
            <w:tcW w:w="25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5F5FC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</w:tr>
      <w:tr w14:paraId="302D31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991C68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联系人</w:t>
            </w:r>
          </w:p>
        </w:tc>
        <w:tc>
          <w:tcPr>
            <w:tcW w:w="2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A241F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4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185864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联系电话</w:t>
            </w:r>
          </w:p>
        </w:tc>
        <w:tc>
          <w:tcPr>
            <w:tcW w:w="25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06C31D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</w:tr>
      <w:tr w14:paraId="58A327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2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DCA20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联系邮箱</w:t>
            </w:r>
          </w:p>
        </w:tc>
        <w:tc>
          <w:tcPr>
            <w:tcW w:w="65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E8DC82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</w:tr>
      <w:tr w14:paraId="65EF46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5" w:hRule="atLeast"/>
        </w:trPr>
        <w:tc>
          <w:tcPr>
            <w:tcW w:w="2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D7652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单位简介</w:t>
            </w:r>
          </w:p>
        </w:tc>
        <w:tc>
          <w:tcPr>
            <w:tcW w:w="65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8B184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3F4B8E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2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56D0E4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备注</w:t>
            </w:r>
          </w:p>
        </w:tc>
        <w:tc>
          <w:tcPr>
            <w:tcW w:w="65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FC9898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hint="eastAsia" w:ascii="Wingdings 2" w:hAnsi="Wingdings 2" w:cs="宋体"/>
                <w:sz w:val="28"/>
                <w:szCs w:val="28"/>
              </w:rPr>
            </w:pPr>
          </w:p>
        </w:tc>
      </w:tr>
      <w:tr w14:paraId="646D60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F0C53">
            <w:pPr>
              <w:overflowPunct/>
              <w:autoSpaceDE/>
              <w:autoSpaceDN/>
              <w:adjustRightInd/>
              <w:textAlignment w:val="auto"/>
              <w:rPr>
                <w:rFonts w:ascii="Times New Roman" w:hAnsi="Times New Roman" w:eastAsia="Times New Roman"/>
                <w:sz w:val="28"/>
                <w:szCs w:val="28"/>
              </w:rPr>
            </w:pPr>
          </w:p>
        </w:tc>
        <w:tc>
          <w:tcPr>
            <w:tcW w:w="65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FA758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                       </w:t>
            </w:r>
          </w:p>
          <w:p w14:paraId="021E2E51">
            <w:pPr>
              <w:overflowPunct/>
              <w:autoSpaceDE/>
              <w:autoSpaceDN/>
              <w:adjustRightInd/>
              <w:ind w:firstLine="4340" w:firstLineChars="1550"/>
              <w:jc w:val="both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8"/>
                <w:szCs w:val="28"/>
              </w:rPr>
              <w:t>单位盖章）</w:t>
            </w:r>
          </w:p>
          <w:p w14:paraId="72953F28">
            <w:pPr>
              <w:overflowPunct/>
              <w:autoSpaceDE/>
              <w:autoSpaceDN/>
              <w:adjustRightInd/>
              <w:ind w:firstLine="4480" w:firstLineChars="1600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年   月   日</w:t>
            </w:r>
          </w:p>
        </w:tc>
      </w:tr>
    </w:tbl>
    <w:p w14:paraId="1BE7F0D4">
      <w:pPr>
        <w:overflowPunct/>
        <w:autoSpaceDE/>
        <w:autoSpaceDN/>
        <w:adjustRightInd/>
        <w:textAlignment w:val="auto"/>
        <w:rPr>
          <w:rFonts w:hint="eastAsia" w:ascii="宋体" w:hAnsi="宋体"/>
          <w:sz w:val="24"/>
          <w:szCs w:val="24"/>
        </w:rPr>
      </w:pPr>
    </w:p>
    <w:sectPr>
      <w:headerReference r:id="rId3" w:type="default"/>
      <w:footerReference r:id="rId4" w:type="default"/>
      <w:footerReference r:id="rId5" w:type="even"/>
      <w:endnotePr>
        <w:numFmt w:val="decimal"/>
        <w:numStart w:val="0"/>
      </w:endnotePr>
      <w:pgSz w:w="12240" w:h="15840"/>
      <w:pgMar w:top="1440" w:right="1797" w:bottom="1440" w:left="1797" w:header="720" w:footer="720" w:gutter="0"/>
      <w:pgNumType w:start="1"/>
      <w:cols w:space="720" w:num="1"/>
      <w:docGrid w:type="lines" w:linePitch="275" w:charSpace="2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S Sans Serif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172F9F">
    <w:pPr>
      <w:pStyle w:val="9"/>
      <w:framePr w:wrap="around" w:vAnchor="text" w:hAnchor="margin" w:xAlign="center" w:y="1"/>
      <w:rPr>
        <w:rStyle w:val="18"/>
      </w:rPr>
    </w:pPr>
    <w:r>
      <w:rPr>
        <w:rStyle w:val="18"/>
      </w:rPr>
      <w:fldChar w:fldCharType="begin"/>
    </w:r>
    <w:r>
      <w:rPr>
        <w:rStyle w:val="18"/>
      </w:rPr>
      <w:instrText xml:space="preserve">PAGE  </w:instrText>
    </w:r>
    <w:r>
      <w:rPr>
        <w:rStyle w:val="18"/>
      </w:rPr>
      <w:fldChar w:fldCharType="end"/>
    </w:r>
  </w:p>
  <w:p w14:paraId="2D8F38AB">
    <w:pPr>
      <w:pStyle w:val="9"/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